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439" w:type="dxa"/>
        <w:tblInd w:w="-432" w:type="dxa"/>
        <w:tblLook w:val="04A0" w:firstRow="1" w:lastRow="0" w:firstColumn="1" w:lastColumn="0" w:noHBand="0" w:noVBand="1"/>
      </w:tblPr>
      <w:tblGrid>
        <w:gridCol w:w="534"/>
        <w:gridCol w:w="1515"/>
        <w:gridCol w:w="6896"/>
        <w:gridCol w:w="6494"/>
      </w:tblGrid>
      <w:tr w:rsidR="00E423C6" w:rsidRPr="003E0D4A" w14:paraId="0C5E638D" w14:textId="77777777" w:rsidTr="000B1AF1">
        <w:trPr>
          <w:trHeight w:val="60"/>
          <w:tblHeader/>
        </w:trPr>
        <w:tc>
          <w:tcPr>
            <w:tcW w:w="534" w:type="dxa"/>
          </w:tcPr>
          <w:p w14:paraId="6B0ECF20" w14:textId="68B8B960" w:rsidR="00E423C6" w:rsidRPr="00E423C6" w:rsidRDefault="00E423C6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>
              <w:rPr>
                <w:rFonts w:ascii="Book Antiqua" w:eastAsia="Batang" w:hAnsi="Book Antiqua"/>
                <w:b/>
                <w:sz w:val="22"/>
                <w:szCs w:val="22"/>
              </w:rPr>
              <w:t>SN</w:t>
            </w:r>
          </w:p>
        </w:tc>
        <w:tc>
          <w:tcPr>
            <w:tcW w:w="1515" w:type="dxa"/>
          </w:tcPr>
          <w:p w14:paraId="7A7B82ED" w14:textId="2E14B274" w:rsidR="00E423C6" w:rsidRPr="00E423C6" w:rsidRDefault="00E423C6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E423C6">
              <w:rPr>
                <w:rFonts w:ascii="Book Antiqua" w:eastAsia="Batang" w:hAnsi="Book Antiqua"/>
                <w:b/>
                <w:sz w:val="22"/>
                <w:szCs w:val="22"/>
              </w:rPr>
              <w:t>Cl. no.</w:t>
            </w:r>
          </w:p>
        </w:tc>
        <w:tc>
          <w:tcPr>
            <w:tcW w:w="6896" w:type="dxa"/>
          </w:tcPr>
          <w:p w14:paraId="6F5AA8DE" w14:textId="5C03FDC0" w:rsidR="00E423C6" w:rsidRPr="00E423C6" w:rsidRDefault="00E423C6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E423C6">
              <w:rPr>
                <w:rFonts w:ascii="Book Antiqua" w:eastAsia="Batang" w:hAnsi="Book Antiqua"/>
                <w:b/>
                <w:sz w:val="22"/>
                <w:szCs w:val="22"/>
              </w:rPr>
              <w:t xml:space="preserve">Existing Clause </w:t>
            </w:r>
          </w:p>
        </w:tc>
        <w:tc>
          <w:tcPr>
            <w:tcW w:w="6494" w:type="dxa"/>
          </w:tcPr>
          <w:p w14:paraId="040D46B6" w14:textId="4899F33D" w:rsidR="00E423C6" w:rsidRPr="00E423C6" w:rsidRDefault="00E423C6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E423C6">
              <w:rPr>
                <w:rFonts w:ascii="Book Antiqua" w:eastAsia="Batang" w:hAnsi="Book Antiqua"/>
                <w:b/>
                <w:sz w:val="22"/>
                <w:szCs w:val="22"/>
              </w:rPr>
              <w:t xml:space="preserve">Amended as </w:t>
            </w:r>
          </w:p>
        </w:tc>
      </w:tr>
      <w:tr w:rsidR="00E423C6" w:rsidRPr="003E0D4A" w14:paraId="711C49D9" w14:textId="77777777" w:rsidTr="000B1AF1">
        <w:trPr>
          <w:trHeight w:val="2870"/>
        </w:trPr>
        <w:tc>
          <w:tcPr>
            <w:tcW w:w="534" w:type="dxa"/>
          </w:tcPr>
          <w:p w14:paraId="7FB2455E" w14:textId="11AC94EF" w:rsidR="00E423C6" w:rsidRPr="003E0D4A" w:rsidRDefault="00E423C6" w:rsidP="00E423C6">
            <w:pPr>
              <w:jc w:val="both"/>
              <w:rPr>
                <w:rFonts w:ascii="Book Antiqua" w:eastAsia="Batang" w:hAnsi="Book Antiqua"/>
                <w:bCs/>
                <w:sz w:val="22"/>
                <w:szCs w:val="22"/>
              </w:rPr>
            </w:pPr>
            <w:r w:rsidRPr="003E0D4A">
              <w:rPr>
                <w:rFonts w:ascii="Book Antiqua" w:eastAsia="Batang" w:hAnsi="Book Antiqua"/>
                <w:bCs/>
                <w:sz w:val="22"/>
                <w:szCs w:val="22"/>
              </w:rPr>
              <w:t>1</w:t>
            </w:r>
          </w:p>
        </w:tc>
        <w:tc>
          <w:tcPr>
            <w:tcW w:w="1515" w:type="dxa"/>
          </w:tcPr>
          <w:p w14:paraId="1C1DCAE0" w14:textId="680C3BF1" w:rsidR="00E423C6" w:rsidRPr="003E0D4A" w:rsidRDefault="00E423C6" w:rsidP="00E423C6">
            <w:pPr>
              <w:jc w:val="both"/>
              <w:rPr>
                <w:rFonts w:ascii="Book Antiqua" w:eastAsia="Batang" w:hAnsi="Book Antiqua"/>
                <w:bCs/>
                <w:sz w:val="22"/>
                <w:szCs w:val="22"/>
              </w:rPr>
            </w:pPr>
            <w:r w:rsidRPr="003E0D4A">
              <w:rPr>
                <w:rFonts w:ascii="Book Antiqua" w:eastAsia="Batang" w:hAnsi="Book Antiqua"/>
                <w:bCs/>
                <w:sz w:val="22"/>
                <w:szCs w:val="22"/>
              </w:rPr>
              <w:t xml:space="preserve">Bid Price Schedule </w:t>
            </w:r>
            <w:bookmarkStart w:id="0" w:name="_GoBack"/>
            <w:bookmarkEnd w:id="0"/>
            <w:r w:rsidRPr="003E0D4A">
              <w:rPr>
                <w:rFonts w:ascii="Book Antiqua" w:eastAsia="Batang" w:hAnsi="Book Antiqua"/>
                <w:bCs/>
                <w:sz w:val="22"/>
                <w:szCs w:val="22"/>
              </w:rPr>
              <w:t>1</w:t>
            </w:r>
          </w:p>
        </w:tc>
        <w:tc>
          <w:tcPr>
            <w:tcW w:w="6896" w:type="dxa"/>
          </w:tcPr>
          <w:p w14:paraId="3A6D6A11" w14:textId="16147636" w:rsidR="00E423C6" w:rsidRPr="003E0D4A" w:rsidRDefault="00E423C6" w:rsidP="00637198">
            <w:pPr>
              <w:pStyle w:val="Default"/>
              <w:rPr>
                <w:rFonts w:ascii="Book Antiqua" w:hAnsi="Book Antiqua" w:cs="CIDFont+F2"/>
                <w:bCs/>
                <w:sz w:val="22"/>
                <w:szCs w:val="22"/>
              </w:rPr>
            </w:pPr>
            <w:r w:rsidRPr="003E0D4A">
              <w:rPr>
                <w:rFonts w:ascii="Book Antiqua" w:hAnsi="Book Antiqua" w:cs="Times New Roman"/>
                <w:bCs/>
                <w:sz w:val="22"/>
                <w:szCs w:val="22"/>
              </w:rPr>
              <w:t xml:space="preserve"> </w:t>
            </w:r>
            <w:r w:rsidR="00AA7796" w:rsidRPr="00AA7796">
              <w:rPr>
                <w:rFonts w:ascii="Book Antiqua" w:hAnsi="Book Antiqua" w:cs="CIDFont+F2"/>
                <w:bCs/>
                <w:sz w:val="22"/>
                <w:szCs w:val="22"/>
              </w:rPr>
              <w:t>BPS item no. 23</w:t>
            </w:r>
          </w:p>
          <w:p w14:paraId="197EE51A" w14:textId="386478D3" w:rsidR="00E423C6" w:rsidRPr="003E0D4A" w:rsidRDefault="00E423C6" w:rsidP="00637198">
            <w:pPr>
              <w:pStyle w:val="Default"/>
              <w:rPr>
                <w:rFonts w:ascii="Book Antiqua" w:hAnsi="Book Antiqua" w:cs="Times New Roman"/>
                <w:bCs/>
                <w:sz w:val="22"/>
                <w:szCs w:val="22"/>
              </w:rPr>
            </w:pPr>
          </w:p>
          <w:tbl>
            <w:tblPr>
              <w:tblStyle w:val="TableGrid"/>
              <w:tblW w:w="6670" w:type="dxa"/>
              <w:tblLook w:val="04A0" w:firstRow="1" w:lastRow="0" w:firstColumn="1" w:lastColumn="0" w:noHBand="0" w:noVBand="1"/>
            </w:tblPr>
            <w:tblGrid>
              <w:gridCol w:w="488"/>
              <w:gridCol w:w="1527"/>
              <w:gridCol w:w="1497"/>
              <w:gridCol w:w="1480"/>
              <w:gridCol w:w="612"/>
              <w:gridCol w:w="1066"/>
            </w:tblGrid>
            <w:tr w:rsidR="00AA7796" w:rsidRPr="00AA7796" w14:paraId="33F6A1FA" w14:textId="77777777" w:rsidTr="000B1AF1">
              <w:tc>
                <w:tcPr>
                  <w:tcW w:w="488" w:type="dxa"/>
                </w:tcPr>
                <w:p w14:paraId="0D6C9ADD" w14:textId="2810BD32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SN</w:t>
                  </w:r>
                </w:p>
              </w:tc>
              <w:tc>
                <w:tcPr>
                  <w:tcW w:w="1527" w:type="dxa"/>
                </w:tcPr>
                <w:p w14:paraId="1A7DB9CC" w14:textId="779E414F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497" w:type="dxa"/>
                </w:tcPr>
                <w:p w14:paraId="644D92B6" w14:textId="7257ADB8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1480" w:type="dxa"/>
                </w:tcPr>
                <w:p w14:paraId="744D23B1" w14:textId="637BA0BC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612" w:type="dxa"/>
                </w:tcPr>
                <w:p w14:paraId="428C6D24" w14:textId="45911323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1066" w:type="dxa"/>
                </w:tcPr>
                <w:p w14:paraId="20A6E738" w14:textId="4CC63740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proofErr w:type="spellStart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Qty</w:t>
                  </w:r>
                  <w:proofErr w:type="spellEnd"/>
                </w:p>
              </w:tc>
            </w:tr>
            <w:tr w:rsidR="00AA7796" w:rsidRPr="00AA7796" w14:paraId="1E8C9175" w14:textId="77777777" w:rsidTr="000B1AF1">
              <w:trPr>
                <w:trHeight w:val="4325"/>
              </w:trPr>
              <w:tc>
                <w:tcPr>
                  <w:tcW w:w="488" w:type="dxa"/>
                </w:tcPr>
                <w:p w14:paraId="3CB2B599" w14:textId="41E0CCC0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2EED7B3C" w14:textId="0EB0AC5F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3. REINFORCED CEMENT CONCRETE WORK      </w:t>
                  </w:r>
                </w:p>
              </w:tc>
              <w:tc>
                <w:tcPr>
                  <w:tcW w:w="1497" w:type="dxa"/>
                </w:tcPr>
                <w:p w14:paraId="679D7FAA" w14:textId="7DB35BE7" w:rsidR="00AA7796" w:rsidRPr="000B1AF1" w:rsidRDefault="00AA7796" w:rsidP="00AA7796">
                  <w:pPr>
                    <w:pStyle w:val="Default"/>
                    <w:jc w:val="both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5.22.6 Steel reinforcement for R.C.C. work including straightening, cutting, bending, placing in position and binding all </w:t>
                  </w:r>
                  <w:proofErr w:type="spellStart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completeup</w:t>
                  </w:r>
                  <w:proofErr w:type="spellEnd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 to plinth level. Thermo-Mechanically Treated bars.</w:t>
                  </w:r>
                </w:p>
              </w:tc>
              <w:tc>
                <w:tcPr>
                  <w:tcW w:w="1480" w:type="dxa"/>
                </w:tcPr>
                <w:p w14:paraId="36DB6EC8" w14:textId="18D242E9" w:rsidR="00AA7796" w:rsidRPr="000B1AF1" w:rsidRDefault="00AA7796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 w:rsidRPr="000B1AF1"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  <w:t>120002953</w:t>
                  </w:r>
                </w:p>
              </w:tc>
              <w:tc>
                <w:tcPr>
                  <w:tcW w:w="612" w:type="dxa"/>
                </w:tcPr>
                <w:p w14:paraId="661B1FE7" w14:textId="69980638" w:rsidR="00AA7796" w:rsidRPr="000B1AF1" w:rsidRDefault="00AA7796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MT</w:t>
                  </w:r>
                </w:p>
              </w:tc>
              <w:tc>
                <w:tcPr>
                  <w:tcW w:w="1066" w:type="dxa"/>
                </w:tcPr>
                <w:p w14:paraId="48741CD9" w14:textId="6B425D67" w:rsidR="00AA7796" w:rsidRPr="000B1AF1" w:rsidRDefault="00AA7796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612408.08</w:t>
                  </w:r>
                </w:p>
              </w:tc>
            </w:tr>
          </w:tbl>
          <w:p w14:paraId="60935FC6" w14:textId="04F08083" w:rsidR="00E423C6" w:rsidRPr="003E0D4A" w:rsidRDefault="00E423C6" w:rsidP="00637198">
            <w:pPr>
              <w:pStyle w:val="Default"/>
              <w:rPr>
                <w:rFonts w:ascii="Book Antiqua" w:hAnsi="Book Antiqua"/>
                <w:bCs/>
                <w:snapToGrid w:val="0"/>
                <w:sz w:val="22"/>
                <w:szCs w:val="22"/>
              </w:rPr>
            </w:pPr>
          </w:p>
        </w:tc>
        <w:tc>
          <w:tcPr>
            <w:tcW w:w="6494" w:type="dxa"/>
          </w:tcPr>
          <w:p w14:paraId="23E45CBE" w14:textId="77777777" w:rsidR="00AA7796" w:rsidRPr="003E0D4A" w:rsidRDefault="00AA7796" w:rsidP="00AA7796">
            <w:pPr>
              <w:pStyle w:val="Default"/>
              <w:rPr>
                <w:rFonts w:ascii="Book Antiqua" w:hAnsi="Book Antiqua" w:cs="CIDFont+F2"/>
                <w:bCs/>
                <w:sz w:val="22"/>
                <w:szCs w:val="22"/>
              </w:rPr>
            </w:pPr>
            <w:r w:rsidRPr="00AA7796">
              <w:rPr>
                <w:rFonts w:ascii="Book Antiqua" w:hAnsi="Book Antiqua" w:cs="CIDFont+F2"/>
                <w:bCs/>
                <w:sz w:val="22"/>
                <w:szCs w:val="22"/>
              </w:rPr>
              <w:t>BPS item no. 23</w:t>
            </w:r>
          </w:p>
          <w:p w14:paraId="0AC69D39" w14:textId="77777777" w:rsidR="00AA7796" w:rsidRPr="003E0D4A" w:rsidRDefault="00AA7796" w:rsidP="00AA7796">
            <w:pPr>
              <w:pStyle w:val="Default"/>
              <w:rPr>
                <w:rFonts w:ascii="Book Antiqua" w:hAnsi="Book Antiqua" w:cs="Times New Roman"/>
                <w:bCs/>
                <w:sz w:val="22"/>
                <w:szCs w:val="22"/>
              </w:rPr>
            </w:pPr>
          </w:p>
          <w:tbl>
            <w:tblPr>
              <w:tblStyle w:val="TableGrid"/>
              <w:tblW w:w="5905" w:type="dxa"/>
              <w:tblLook w:val="04A0" w:firstRow="1" w:lastRow="0" w:firstColumn="1" w:lastColumn="0" w:noHBand="0" w:noVBand="1"/>
            </w:tblPr>
            <w:tblGrid>
              <w:gridCol w:w="488"/>
              <w:gridCol w:w="1527"/>
              <w:gridCol w:w="1459"/>
              <w:gridCol w:w="1116"/>
              <w:gridCol w:w="612"/>
              <w:gridCol w:w="1066"/>
            </w:tblGrid>
            <w:tr w:rsidR="00AA7796" w:rsidRPr="00AA7796" w14:paraId="36C1AD16" w14:textId="77777777" w:rsidTr="000B1AF1">
              <w:tc>
                <w:tcPr>
                  <w:tcW w:w="488" w:type="dxa"/>
                </w:tcPr>
                <w:p w14:paraId="008A5007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SN</w:t>
                  </w:r>
                </w:p>
              </w:tc>
              <w:tc>
                <w:tcPr>
                  <w:tcW w:w="1164" w:type="dxa"/>
                </w:tcPr>
                <w:p w14:paraId="552CD87C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459" w:type="dxa"/>
                </w:tcPr>
                <w:p w14:paraId="3479F2E0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1116" w:type="dxa"/>
                </w:tcPr>
                <w:p w14:paraId="45675AE9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612" w:type="dxa"/>
                </w:tcPr>
                <w:p w14:paraId="291766D3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1066" w:type="dxa"/>
                </w:tcPr>
                <w:p w14:paraId="01D07FC0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proofErr w:type="spellStart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Qty</w:t>
                  </w:r>
                  <w:proofErr w:type="spellEnd"/>
                </w:p>
              </w:tc>
            </w:tr>
            <w:tr w:rsidR="00AA7796" w:rsidRPr="00AA7796" w14:paraId="49711C24" w14:textId="77777777" w:rsidTr="000B1AF1">
              <w:tc>
                <w:tcPr>
                  <w:tcW w:w="488" w:type="dxa"/>
                </w:tcPr>
                <w:p w14:paraId="3F19F1A6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64" w:type="dxa"/>
                </w:tcPr>
                <w:p w14:paraId="615830D0" w14:textId="77777777" w:rsidR="00AA7796" w:rsidRPr="000B1AF1" w:rsidRDefault="00AA7796" w:rsidP="00AA7796">
                  <w:pPr>
                    <w:pStyle w:val="Default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3. REINFORCED CEMENT CONCRETE WORK      </w:t>
                  </w:r>
                </w:p>
              </w:tc>
              <w:tc>
                <w:tcPr>
                  <w:tcW w:w="1459" w:type="dxa"/>
                </w:tcPr>
                <w:p w14:paraId="0F558EA8" w14:textId="77777777" w:rsidR="00AA7796" w:rsidRPr="000B1AF1" w:rsidRDefault="00AA7796" w:rsidP="00AA7796">
                  <w:pPr>
                    <w:pStyle w:val="Default"/>
                    <w:jc w:val="both"/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5.22.6 Steel reinforcement for R.C.C. work including straightening, cutting, bending, placing in position and binding all </w:t>
                  </w:r>
                  <w:proofErr w:type="spellStart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completeup</w:t>
                  </w:r>
                  <w:proofErr w:type="spellEnd"/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 xml:space="preserve"> to plinth level. Thermo-Mechanically Treated bars.</w:t>
                  </w:r>
                </w:p>
              </w:tc>
              <w:tc>
                <w:tcPr>
                  <w:tcW w:w="1116" w:type="dxa"/>
                </w:tcPr>
                <w:p w14:paraId="604E7681" w14:textId="77777777" w:rsidR="00AA7796" w:rsidRPr="000B1AF1" w:rsidRDefault="00AA7796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 w:rsidRPr="000B1AF1"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  <w:t>120002953</w:t>
                  </w:r>
                </w:p>
              </w:tc>
              <w:tc>
                <w:tcPr>
                  <w:tcW w:w="612" w:type="dxa"/>
                </w:tcPr>
                <w:p w14:paraId="3D252AE6" w14:textId="00765B2E" w:rsidR="00AA7796" w:rsidRPr="000B1AF1" w:rsidRDefault="00460F11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KG</w:t>
                  </w:r>
                </w:p>
              </w:tc>
              <w:tc>
                <w:tcPr>
                  <w:tcW w:w="1066" w:type="dxa"/>
                </w:tcPr>
                <w:p w14:paraId="55EB92F1" w14:textId="77777777" w:rsidR="00AA7796" w:rsidRPr="000B1AF1" w:rsidRDefault="00AA7796" w:rsidP="00AA7796">
                  <w:pPr>
                    <w:autoSpaceDE w:val="0"/>
                    <w:autoSpaceDN w:val="0"/>
                    <w:adjustRightInd w:val="0"/>
                    <w:rPr>
                      <w:rFonts w:ascii="Book Antiqua" w:eastAsiaTheme="minorHAnsi" w:hAnsi="Book Antiqua" w:cs="Calibri"/>
                      <w:bCs/>
                      <w:snapToGrid w:val="0"/>
                      <w:color w:val="000000"/>
                      <w:sz w:val="20"/>
                      <w:szCs w:val="20"/>
                      <w:lang w:bidi="hi-IN"/>
                    </w:rPr>
                  </w:pPr>
                  <w:r w:rsidRPr="000B1AF1">
                    <w:rPr>
                      <w:rFonts w:ascii="Book Antiqua" w:hAnsi="Book Antiqua"/>
                      <w:bCs/>
                      <w:snapToGrid w:val="0"/>
                      <w:sz w:val="20"/>
                      <w:szCs w:val="20"/>
                    </w:rPr>
                    <w:t>612408.08</w:t>
                  </w:r>
                </w:p>
              </w:tc>
            </w:tr>
          </w:tbl>
          <w:p w14:paraId="32E40839" w14:textId="1CA62D52" w:rsidR="00E423C6" w:rsidRPr="003E0D4A" w:rsidRDefault="00E423C6" w:rsidP="003E0D4A">
            <w:pPr>
              <w:widowControl w:val="0"/>
              <w:tabs>
                <w:tab w:val="left" w:pos="1353"/>
                <w:tab w:val="left" w:pos="1354"/>
              </w:tabs>
              <w:autoSpaceDE w:val="0"/>
              <w:autoSpaceDN w:val="0"/>
              <w:spacing w:before="171"/>
              <w:ind w:right="477"/>
              <w:jc w:val="both"/>
              <w:rPr>
                <w:rFonts w:ascii="Book Antiqua" w:hAnsi="Book Antiqua"/>
                <w:bCs/>
                <w:snapToGrid w:val="0"/>
                <w:sz w:val="22"/>
                <w:szCs w:val="22"/>
              </w:rPr>
            </w:pPr>
          </w:p>
        </w:tc>
      </w:tr>
      <w:tr w:rsidR="00E423C6" w:rsidRPr="003E0D4A" w14:paraId="4A2264EB" w14:textId="77777777" w:rsidTr="000B1AF1">
        <w:trPr>
          <w:trHeight w:val="1340"/>
        </w:trPr>
        <w:tc>
          <w:tcPr>
            <w:tcW w:w="534" w:type="dxa"/>
          </w:tcPr>
          <w:p w14:paraId="6DE74285" w14:textId="163E9C7F" w:rsidR="00E423C6" w:rsidRDefault="000A4A4F" w:rsidP="00E423C6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>
              <w:rPr>
                <w:rFonts w:ascii="Book Antiqua" w:eastAsia="Batang" w:hAnsi="Book Antiqua"/>
                <w:b/>
                <w:sz w:val="22"/>
                <w:szCs w:val="22"/>
              </w:rPr>
              <w:t>2</w:t>
            </w:r>
          </w:p>
        </w:tc>
        <w:tc>
          <w:tcPr>
            <w:tcW w:w="1515" w:type="dxa"/>
          </w:tcPr>
          <w:p w14:paraId="5BEFDA95" w14:textId="32BDFF1D" w:rsidR="00E423C6" w:rsidRPr="003E0D4A" w:rsidRDefault="00AA171E" w:rsidP="003E0D4A">
            <w:pPr>
              <w:jc w:val="both"/>
              <w:rPr>
                <w:rFonts w:ascii="Book Antiqua" w:eastAsia="Batang" w:hAnsi="Book Antiqua"/>
                <w:bCs/>
                <w:sz w:val="22"/>
                <w:szCs w:val="22"/>
              </w:rPr>
            </w:pPr>
            <w:r>
              <w:rPr>
                <w:rFonts w:ascii="Book Antiqua" w:eastAsia="Batang" w:hAnsi="Book Antiqua"/>
                <w:bCs/>
                <w:sz w:val="22"/>
                <w:szCs w:val="22"/>
              </w:rPr>
              <w:t xml:space="preserve">Second envelope Bid Form and </w:t>
            </w:r>
            <w:r w:rsidR="00E423C6" w:rsidRPr="003E0D4A">
              <w:rPr>
                <w:rFonts w:ascii="Book Antiqua" w:eastAsia="Batang" w:hAnsi="Book Antiqua"/>
                <w:bCs/>
                <w:sz w:val="22"/>
                <w:szCs w:val="22"/>
              </w:rPr>
              <w:t xml:space="preserve"> Price Schedules,</w:t>
            </w:r>
            <w:r w:rsidR="00E423C6" w:rsidRPr="003E0D4A">
              <w:rPr>
                <w:bCs/>
              </w:rPr>
              <w:t xml:space="preserve"> </w:t>
            </w:r>
            <w:r w:rsidR="00E423C6" w:rsidRPr="003E0D4A">
              <w:rPr>
                <w:rFonts w:ascii="Book Antiqua" w:eastAsia="Batang" w:hAnsi="Book Antiqua"/>
                <w:bCs/>
                <w:sz w:val="22"/>
                <w:szCs w:val="22"/>
              </w:rPr>
              <w:t>Volume-III of the Bidding Documents</w:t>
            </w:r>
          </w:p>
        </w:tc>
        <w:tc>
          <w:tcPr>
            <w:tcW w:w="6896" w:type="dxa"/>
          </w:tcPr>
          <w:p w14:paraId="1BA1770C" w14:textId="7B06679C" w:rsidR="00E423C6" w:rsidRPr="003E0D4A" w:rsidRDefault="000A4A4F" w:rsidP="000B1AF1">
            <w:pPr>
              <w:pStyle w:val="Default"/>
              <w:jc w:val="both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  <w:r w:rsidRPr="00E52FBF">
              <w:rPr>
                <w:rFonts w:ascii="Book Antiqua" w:hAnsi="Book Antiqua"/>
                <w:sz w:val="22"/>
                <w:szCs w:val="22"/>
              </w:rPr>
              <w:t>Price_schedule_Rev1</w:t>
            </w:r>
          </w:p>
        </w:tc>
        <w:tc>
          <w:tcPr>
            <w:tcW w:w="6494" w:type="dxa"/>
          </w:tcPr>
          <w:p w14:paraId="363E012A" w14:textId="3FC1C3B5" w:rsidR="00AA171E" w:rsidRPr="00E52FBF" w:rsidRDefault="00AA171E" w:rsidP="00AA171E">
            <w:pPr>
              <w:ind w:right="91"/>
              <w:jc w:val="both"/>
              <w:rPr>
                <w:rFonts w:ascii="Book Antiqua" w:hAnsi="Book Antiqua" w:cs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Excel file namely “Price_schedule</w:t>
            </w:r>
            <w:r w:rsidR="000A4A4F">
              <w:rPr>
                <w:rFonts w:ascii="Book Antiqua" w:hAnsi="Book Antiqua"/>
                <w:sz w:val="22"/>
                <w:szCs w:val="22"/>
              </w:rPr>
              <w:t>_Rev1</w:t>
            </w:r>
            <w:r>
              <w:rPr>
                <w:rFonts w:ascii="Book Antiqua" w:hAnsi="Book Antiqua"/>
                <w:sz w:val="22"/>
                <w:szCs w:val="22"/>
              </w:rPr>
              <w:t xml:space="preserve">” inter-alia containing Second </w:t>
            </w:r>
            <w:r w:rsidRPr="00E52FBF">
              <w:rPr>
                <w:rFonts w:ascii="Book Antiqua" w:hAnsi="Book Antiqua"/>
                <w:sz w:val="22"/>
                <w:szCs w:val="22"/>
              </w:rPr>
              <w:t xml:space="preserve">Envelope Bid </w:t>
            </w:r>
            <w:r>
              <w:rPr>
                <w:rFonts w:ascii="Book Antiqua" w:hAnsi="Book Antiqua"/>
                <w:sz w:val="22"/>
                <w:szCs w:val="22"/>
              </w:rPr>
              <w:t>F</w:t>
            </w:r>
            <w:r w:rsidRPr="00E52FBF">
              <w:rPr>
                <w:rFonts w:ascii="Book Antiqua" w:hAnsi="Book Antiqua"/>
                <w:sz w:val="22"/>
                <w:szCs w:val="22"/>
              </w:rPr>
              <w:t>orm</w:t>
            </w:r>
            <w:r>
              <w:rPr>
                <w:rFonts w:ascii="Book Antiqua" w:hAnsi="Book Antiqua"/>
                <w:sz w:val="22"/>
                <w:szCs w:val="22"/>
              </w:rPr>
              <w:t xml:space="preserve"> and price schedules stands replaced with “</w:t>
            </w:r>
            <w:r w:rsidRPr="00E52FBF">
              <w:rPr>
                <w:rFonts w:ascii="Book Antiqua" w:hAnsi="Book Antiqua"/>
                <w:sz w:val="22"/>
                <w:szCs w:val="22"/>
              </w:rPr>
              <w:t>Price_schedule_</w:t>
            </w:r>
            <w:r w:rsidR="000A4A4F" w:rsidRPr="00E52FBF">
              <w:rPr>
                <w:rFonts w:ascii="Book Antiqua" w:hAnsi="Book Antiqua"/>
                <w:sz w:val="22"/>
                <w:szCs w:val="22"/>
              </w:rPr>
              <w:t>Rev</w:t>
            </w:r>
            <w:r w:rsidR="000A4A4F">
              <w:rPr>
                <w:rFonts w:ascii="Book Antiqua" w:hAnsi="Book Antiqua"/>
                <w:sz w:val="22"/>
                <w:szCs w:val="22"/>
              </w:rPr>
              <w:t>2</w:t>
            </w:r>
            <w:r>
              <w:rPr>
                <w:rFonts w:ascii="Book Antiqua" w:hAnsi="Book Antiqua"/>
                <w:sz w:val="22"/>
                <w:szCs w:val="22"/>
              </w:rPr>
              <w:t xml:space="preserve">” </w:t>
            </w:r>
          </w:p>
          <w:p w14:paraId="03BF6BD9" w14:textId="77777777" w:rsidR="00AA171E" w:rsidRPr="00E52FBF" w:rsidRDefault="00AA171E" w:rsidP="00AA171E">
            <w:pPr>
              <w:ind w:right="91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C60D6F0" w14:textId="077DD04C" w:rsidR="00E423C6" w:rsidRPr="00EC5764" w:rsidRDefault="00AA171E">
            <w:pPr>
              <w:pStyle w:val="Default"/>
              <w:jc w:val="both"/>
              <w:rPr>
                <w:rFonts w:ascii="Book Antiqua" w:hAnsi="Book Antiqua" w:cs="CIDFont+F2"/>
                <w:sz w:val="22"/>
                <w:szCs w:val="22"/>
              </w:rPr>
            </w:pPr>
            <w:r w:rsidRPr="00E52FBF">
              <w:rPr>
                <w:rFonts w:ascii="Book Antiqua" w:hAnsi="Book Antiqua"/>
                <w:i/>
                <w:iCs/>
                <w:sz w:val="22"/>
                <w:szCs w:val="22"/>
              </w:rPr>
              <w:t>Note: It may be noted that while submitting the bid, Bidders are required to change the excel file name from “</w:t>
            </w:r>
            <w:r w:rsidRPr="007169CC">
              <w:rPr>
                <w:rFonts w:ascii="Book Antiqua" w:hAnsi="Book Antiqua"/>
                <w:i/>
                <w:iCs/>
                <w:sz w:val="22"/>
                <w:szCs w:val="22"/>
              </w:rPr>
              <w:t>Price_schedule_</w:t>
            </w:r>
            <w:r w:rsidR="000A4A4F" w:rsidRPr="007169CC">
              <w:rPr>
                <w:rFonts w:ascii="Book Antiqua" w:hAnsi="Book Antiqua"/>
                <w:i/>
                <w:iCs/>
                <w:sz w:val="22"/>
                <w:szCs w:val="22"/>
              </w:rPr>
              <w:t>Rev</w:t>
            </w:r>
            <w:r w:rsidR="000A4A4F">
              <w:rPr>
                <w:rFonts w:ascii="Book Antiqua" w:hAnsi="Book Antiqua"/>
                <w:i/>
                <w:iCs/>
                <w:sz w:val="22"/>
                <w:szCs w:val="22"/>
              </w:rPr>
              <w:t>2</w:t>
            </w:r>
            <w:r w:rsidRPr="00E52FBF">
              <w:rPr>
                <w:rFonts w:ascii="Book Antiqua" w:hAnsi="Book Antiqua"/>
                <w:i/>
                <w:iCs/>
                <w:sz w:val="22"/>
                <w:szCs w:val="22"/>
              </w:rPr>
              <w:t>” to “</w:t>
            </w:r>
            <w:proofErr w:type="spellStart"/>
            <w:r>
              <w:rPr>
                <w:rFonts w:ascii="Book Antiqua" w:hAnsi="Book Antiqua" w:cs="Arial"/>
                <w:i/>
                <w:iCs/>
                <w:sz w:val="22"/>
                <w:szCs w:val="22"/>
              </w:rPr>
              <w:t>Price_schedule</w:t>
            </w:r>
            <w:proofErr w:type="spellEnd"/>
            <w:r w:rsidRPr="00E52FBF">
              <w:rPr>
                <w:rFonts w:ascii="Book Antiqua" w:hAnsi="Book Antiqua" w:cs="Arial"/>
                <w:i/>
                <w:iCs/>
                <w:sz w:val="22"/>
                <w:szCs w:val="22"/>
              </w:rPr>
              <w:t>”</w:t>
            </w:r>
            <w:r w:rsidRPr="00E52FBF">
              <w:rPr>
                <w:rFonts w:ascii="Book Antiqua" w:hAnsi="Book Antiqua"/>
                <w:i/>
                <w:iCs/>
                <w:sz w:val="22"/>
                <w:szCs w:val="22"/>
              </w:rPr>
              <w:t>. As per the provisions of the portal, it is mandatory to upload excel file with titled “</w:t>
            </w:r>
            <w:proofErr w:type="spellStart"/>
            <w:r>
              <w:rPr>
                <w:rFonts w:ascii="Book Antiqua" w:hAnsi="Book Antiqua" w:cs="Arial"/>
                <w:i/>
                <w:iCs/>
                <w:sz w:val="22"/>
                <w:szCs w:val="22"/>
              </w:rPr>
              <w:t>Price_schedule</w:t>
            </w:r>
            <w:proofErr w:type="spellEnd"/>
            <w:r w:rsidRPr="00E52FBF">
              <w:rPr>
                <w:rFonts w:ascii="Book Antiqua" w:hAnsi="Book Antiqua"/>
                <w:i/>
                <w:iCs/>
                <w:sz w:val="22"/>
                <w:szCs w:val="22"/>
              </w:rPr>
              <w:t>” (Bidders may refer user manuals at the portal https://etender.powergrid.in regarding submission of bid).</w:t>
            </w:r>
          </w:p>
        </w:tc>
      </w:tr>
    </w:tbl>
    <w:p w14:paraId="1D763C63" w14:textId="5BF756DD" w:rsidR="00905A82" w:rsidRPr="003E0D4A" w:rsidRDefault="0073598B" w:rsidP="0042148A">
      <w:pPr>
        <w:tabs>
          <w:tab w:val="left" w:pos="10192"/>
        </w:tabs>
        <w:rPr>
          <w:rFonts w:ascii="Book Antiqua" w:hAnsi="Book Antiqua"/>
          <w:sz w:val="22"/>
          <w:szCs w:val="22"/>
        </w:rPr>
      </w:pPr>
      <w:r w:rsidRPr="003E0D4A">
        <w:rPr>
          <w:rFonts w:ascii="Book Antiqua" w:hAnsi="Book Antiqua"/>
          <w:sz w:val="22"/>
          <w:szCs w:val="22"/>
        </w:rPr>
        <w:tab/>
      </w:r>
    </w:p>
    <w:sectPr w:rsidR="00905A82" w:rsidRPr="003E0D4A" w:rsidSect="000B1AF1">
      <w:headerReference w:type="default" r:id="rId8"/>
      <w:footerReference w:type="default" r:id="rId9"/>
      <w:pgSz w:w="15840" w:h="12240" w:orient="landscape"/>
      <w:pgMar w:top="-1938" w:right="720" w:bottom="900" w:left="81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CC559" w14:textId="77777777" w:rsidR="00B625D7" w:rsidRDefault="00B625D7" w:rsidP="007A5284">
      <w:r>
        <w:separator/>
      </w:r>
    </w:p>
  </w:endnote>
  <w:endnote w:type="continuationSeparator" w:id="0">
    <w:p w14:paraId="2E225923" w14:textId="77777777" w:rsidR="00B625D7" w:rsidRDefault="00B625D7" w:rsidP="007A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9D064" w14:textId="77777777" w:rsidR="00B625D7" w:rsidRPr="00283987" w:rsidRDefault="00B625D7" w:rsidP="00E97248">
    <w:pPr>
      <w:pStyle w:val="Footer"/>
      <w:rPr>
        <w:sz w:val="16"/>
        <w:szCs w:val="16"/>
      </w:rPr>
    </w:pPr>
    <w:r>
      <w:rPr>
        <w:sz w:val="14"/>
        <w:szCs w:val="1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A331E" w14:textId="77777777" w:rsidR="00B625D7" w:rsidRDefault="00B625D7" w:rsidP="007A5284">
      <w:r>
        <w:separator/>
      </w:r>
    </w:p>
  </w:footnote>
  <w:footnote w:type="continuationSeparator" w:id="0">
    <w:p w14:paraId="414E4B6E" w14:textId="77777777" w:rsidR="00B625D7" w:rsidRDefault="00B625D7" w:rsidP="007A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B8A8" w14:textId="6251C2AA" w:rsidR="0073598B" w:rsidRPr="0042148A" w:rsidRDefault="008E3531" w:rsidP="0073598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0" w:color="auto"/>
      </w:pBdr>
      <w:ind w:right="180"/>
      <w:jc w:val="both"/>
      <w:rPr>
        <w:rFonts w:ascii="Book Antiqua" w:hAnsi="Book Antiqua"/>
        <w:b/>
        <w:sz w:val="22"/>
        <w:szCs w:val="22"/>
        <w:lang w:bidi="hi-IN"/>
      </w:rPr>
    </w:pPr>
    <w:r>
      <w:rPr>
        <w:rFonts w:ascii="Book Antiqua" w:hAnsi="Book Antiqua"/>
        <w:b/>
        <w:sz w:val="22"/>
        <w:szCs w:val="22"/>
        <w:lang w:bidi="hi-IN"/>
      </w:rPr>
      <w:t>Amendment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 No-I</w:t>
    </w:r>
    <w:r w:rsidR="00AA7796">
      <w:rPr>
        <w:rFonts w:ascii="Book Antiqua" w:hAnsi="Book Antiqua"/>
        <w:b/>
        <w:sz w:val="22"/>
        <w:szCs w:val="22"/>
        <w:lang w:bidi="hi-IN"/>
      </w:rPr>
      <w:t>II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 dated </w:t>
    </w:r>
    <w:r w:rsidR="004535BA">
      <w:rPr>
        <w:rFonts w:ascii="Book Antiqua" w:hAnsi="Book Antiqua"/>
        <w:b/>
        <w:sz w:val="22"/>
        <w:szCs w:val="22"/>
        <w:lang w:bidi="hi-IN"/>
      </w:rPr>
      <w:t>08</w:t>
    </w:r>
    <w:r w:rsidR="00E423C6">
      <w:rPr>
        <w:rFonts w:ascii="Book Antiqua" w:hAnsi="Book Antiqua"/>
        <w:b/>
        <w:sz w:val="22"/>
        <w:szCs w:val="22"/>
        <w:lang w:bidi="hi-IN"/>
      </w:rPr>
      <w:t>.</w:t>
    </w:r>
    <w:r w:rsidR="00AA7796">
      <w:rPr>
        <w:rFonts w:ascii="Book Antiqua" w:hAnsi="Book Antiqua"/>
        <w:b/>
        <w:sz w:val="22"/>
        <w:szCs w:val="22"/>
        <w:lang w:bidi="hi-IN"/>
      </w:rPr>
      <w:t>08</w:t>
    </w:r>
    <w:r w:rsidR="00E423C6">
      <w:rPr>
        <w:rFonts w:ascii="Book Antiqua" w:hAnsi="Book Antiqua"/>
        <w:b/>
        <w:sz w:val="22"/>
        <w:szCs w:val="22"/>
        <w:lang w:bidi="hi-IN"/>
      </w:rPr>
      <w:t>.2022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 </w:t>
    </w:r>
    <w:r w:rsidR="0073598B" w:rsidRPr="0042148A">
      <w:rPr>
        <w:rFonts w:ascii="Book Antiqua" w:hAnsi="Book Antiqua"/>
        <w:bCs/>
        <w:sz w:val="22"/>
        <w:szCs w:val="22"/>
      </w:rPr>
      <w:t xml:space="preserve">to the Bidding Documents for </w:t>
    </w:r>
    <w:r w:rsidR="00E423C6" w:rsidRPr="00E423C6">
      <w:rPr>
        <w:rFonts w:ascii="Book Antiqua" w:hAnsi="Book Antiqua"/>
        <w:bCs/>
        <w:sz w:val="22"/>
        <w:szCs w:val="22"/>
      </w:rPr>
      <w:t xml:space="preserve">Package DC-1 for Construction &amp; Interiors of Green Field Data Centre Building at </w:t>
    </w:r>
    <w:proofErr w:type="spellStart"/>
    <w:r w:rsidR="00E423C6" w:rsidRPr="00E423C6">
      <w:rPr>
        <w:rFonts w:ascii="Book Antiqua" w:hAnsi="Book Antiqua"/>
        <w:bCs/>
        <w:sz w:val="22"/>
        <w:szCs w:val="22"/>
      </w:rPr>
      <w:t>Manesar</w:t>
    </w:r>
    <w:proofErr w:type="spellEnd"/>
    <w:r w:rsidR="00E423C6" w:rsidRPr="00E423C6">
      <w:rPr>
        <w:rFonts w:ascii="Book Antiqua" w:hAnsi="Book Antiqua"/>
        <w:bCs/>
        <w:sz w:val="22"/>
        <w:szCs w:val="22"/>
      </w:rPr>
      <w:t xml:space="preserve"> under Establishment of Pilot Data Centre at POWERGRID </w:t>
    </w:r>
    <w:proofErr w:type="spellStart"/>
    <w:r w:rsidR="00E423C6" w:rsidRPr="00E423C6">
      <w:rPr>
        <w:rFonts w:ascii="Book Antiqua" w:hAnsi="Book Antiqua"/>
        <w:bCs/>
        <w:sz w:val="22"/>
        <w:szCs w:val="22"/>
      </w:rPr>
      <w:t>Manesar</w:t>
    </w:r>
    <w:proofErr w:type="spellEnd"/>
    <w:r w:rsidR="00E423C6" w:rsidRPr="00E423C6">
      <w:rPr>
        <w:rFonts w:ascii="Book Antiqua" w:hAnsi="Book Antiqua"/>
        <w:bCs/>
        <w:sz w:val="22"/>
        <w:szCs w:val="22"/>
      </w:rPr>
      <w:t xml:space="preserve"> substation</w:t>
    </w:r>
  </w:p>
  <w:p w14:paraId="10D8DC07" w14:textId="075A8977" w:rsidR="0073598B" w:rsidRPr="0042148A" w:rsidRDefault="0073598B" w:rsidP="0073598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0" w:color="auto"/>
      </w:pBdr>
      <w:ind w:right="180"/>
      <w:jc w:val="both"/>
      <w:rPr>
        <w:rFonts w:ascii="Book Antiqua" w:hAnsi="Book Antiqua"/>
        <w:sz w:val="22"/>
        <w:szCs w:val="22"/>
      </w:rPr>
    </w:pPr>
    <w:r w:rsidRPr="0042148A">
      <w:rPr>
        <w:rFonts w:ascii="Book Antiqua" w:hAnsi="Book Antiqua"/>
        <w:sz w:val="22"/>
        <w:szCs w:val="22"/>
      </w:rPr>
      <w:t xml:space="preserve">Spec. </w:t>
    </w:r>
    <w:proofErr w:type="gramStart"/>
    <w:r w:rsidRPr="0042148A">
      <w:rPr>
        <w:rFonts w:ascii="Book Antiqua" w:hAnsi="Book Antiqua"/>
        <w:sz w:val="22"/>
        <w:szCs w:val="22"/>
      </w:rPr>
      <w:t>No. :</w:t>
    </w:r>
    <w:proofErr w:type="gramEnd"/>
    <w:r w:rsidRPr="0042148A">
      <w:rPr>
        <w:rFonts w:ascii="Book Antiqua" w:hAnsi="Book Antiqua"/>
        <w:sz w:val="22"/>
        <w:szCs w:val="22"/>
      </w:rPr>
      <w:t xml:space="preserve"> </w:t>
    </w:r>
    <w:r w:rsidR="00E423C6" w:rsidRPr="00E423C6">
      <w:rPr>
        <w:rFonts w:ascii="Book Antiqua" w:hAnsi="Book Antiqua"/>
        <w:sz w:val="22"/>
        <w:szCs w:val="22"/>
      </w:rPr>
      <w:t>5002002317/OTHERS/DOM/A06-CC CS -7</w:t>
    </w:r>
  </w:p>
  <w:p w14:paraId="6A7DA798" w14:textId="77777777" w:rsidR="0073598B" w:rsidRPr="00332FEB" w:rsidRDefault="0073598B" w:rsidP="0073598B">
    <w:pPr>
      <w:pStyle w:val="Header"/>
    </w:pPr>
  </w:p>
  <w:p w14:paraId="0B1BA787" w14:textId="10A51C26" w:rsidR="00B625D7" w:rsidRPr="0073598B" w:rsidRDefault="00B625D7" w:rsidP="00735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97A49"/>
    <w:multiLevelType w:val="hybridMultilevel"/>
    <w:tmpl w:val="4BA46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2718B"/>
    <w:multiLevelType w:val="hybridMultilevel"/>
    <w:tmpl w:val="6D9ECA14"/>
    <w:lvl w:ilvl="0" w:tplc="8CAE6216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E363FB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23B1F3C"/>
    <w:multiLevelType w:val="hybridMultilevel"/>
    <w:tmpl w:val="D714BFCA"/>
    <w:lvl w:ilvl="0" w:tplc="0409001B">
      <w:start w:val="1"/>
      <w:numFmt w:val="lowerRoman"/>
      <w:lvlText w:val="%1."/>
      <w:lvlJc w:val="righ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150F1E5D"/>
    <w:multiLevelType w:val="hybridMultilevel"/>
    <w:tmpl w:val="0D281DB0"/>
    <w:lvl w:ilvl="0" w:tplc="E566120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ED461FE"/>
    <w:multiLevelType w:val="multilevel"/>
    <w:tmpl w:val="05F49ECA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6" w15:restartNumberingAfterBreak="0">
    <w:nsid w:val="202E2E61"/>
    <w:multiLevelType w:val="hybridMultilevel"/>
    <w:tmpl w:val="4C92EE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16E9C"/>
    <w:multiLevelType w:val="hybridMultilevel"/>
    <w:tmpl w:val="11649D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C1AB9"/>
    <w:multiLevelType w:val="hybridMultilevel"/>
    <w:tmpl w:val="DDF21830"/>
    <w:lvl w:ilvl="0" w:tplc="77346F36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E12C8C"/>
    <w:multiLevelType w:val="multilevel"/>
    <w:tmpl w:val="AA60C502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 w15:restartNumberingAfterBreak="0">
    <w:nsid w:val="3A191352"/>
    <w:multiLevelType w:val="multilevel"/>
    <w:tmpl w:val="AA60C502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1" w15:restartNumberingAfterBreak="0">
    <w:nsid w:val="3CC05E05"/>
    <w:multiLevelType w:val="hybridMultilevel"/>
    <w:tmpl w:val="4BA46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81821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289557B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262" w:hanging="360"/>
      </w:p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4" w15:restartNumberingAfterBreak="0">
    <w:nsid w:val="4918722A"/>
    <w:multiLevelType w:val="hybridMultilevel"/>
    <w:tmpl w:val="4C92EE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824EC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5D04B86"/>
    <w:multiLevelType w:val="hybridMultilevel"/>
    <w:tmpl w:val="ABB0FC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30C4B"/>
    <w:multiLevelType w:val="multilevel"/>
    <w:tmpl w:val="3C7239DE"/>
    <w:lvl w:ilvl="0">
      <w:start w:val="2"/>
      <w:numFmt w:val="decimal"/>
      <w:lvlText w:val="%1"/>
      <w:lvlJc w:val="left"/>
      <w:pPr>
        <w:ind w:left="1353" w:hanging="1133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1353" w:hanging="1133"/>
      </w:pPr>
      <w:rPr>
        <w:rFonts w:hint="default"/>
        <w:b/>
        <w:bCs/>
        <w:spacing w:val="-3"/>
        <w:w w:val="100"/>
        <w:lang w:val="en-US" w:eastAsia="en-US" w:bidi="en-US"/>
      </w:rPr>
    </w:lvl>
    <w:lvl w:ilvl="2">
      <w:start w:val="1"/>
      <w:numFmt w:val="lowerRoman"/>
      <w:lvlText w:val="%3)"/>
      <w:lvlJc w:val="left"/>
      <w:pPr>
        <w:ind w:left="1922" w:hanging="569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568" w:hanging="56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93" w:hanging="56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217" w:hanging="56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42" w:hanging="56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56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691" w:hanging="569"/>
      </w:pPr>
      <w:rPr>
        <w:rFonts w:hint="default"/>
        <w:lang w:val="en-US" w:eastAsia="en-US" w:bidi="en-US"/>
      </w:rPr>
    </w:lvl>
  </w:abstractNum>
  <w:abstractNum w:abstractNumId="18" w15:restartNumberingAfterBreak="0">
    <w:nsid w:val="5BE643CB"/>
    <w:multiLevelType w:val="hybridMultilevel"/>
    <w:tmpl w:val="102240D4"/>
    <w:lvl w:ilvl="0" w:tplc="5066CE7C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62" w:hanging="360"/>
      </w:pPr>
    </w:lvl>
    <w:lvl w:ilvl="2" w:tplc="4009001B" w:tentative="1">
      <w:start w:val="1"/>
      <w:numFmt w:val="lowerRoman"/>
      <w:lvlText w:val="%3."/>
      <w:lvlJc w:val="right"/>
      <w:pPr>
        <w:ind w:left="1782" w:hanging="180"/>
      </w:pPr>
    </w:lvl>
    <w:lvl w:ilvl="3" w:tplc="4009000F" w:tentative="1">
      <w:start w:val="1"/>
      <w:numFmt w:val="decimal"/>
      <w:lvlText w:val="%4."/>
      <w:lvlJc w:val="left"/>
      <w:pPr>
        <w:ind w:left="2502" w:hanging="360"/>
      </w:pPr>
    </w:lvl>
    <w:lvl w:ilvl="4" w:tplc="40090019" w:tentative="1">
      <w:start w:val="1"/>
      <w:numFmt w:val="lowerLetter"/>
      <w:lvlText w:val="%5."/>
      <w:lvlJc w:val="left"/>
      <w:pPr>
        <w:ind w:left="3222" w:hanging="360"/>
      </w:pPr>
    </w:lvl>
    <w:lvl w:ilvl="5" w:tplc="4009001B" w:tentative="1">
      <w:start w:val="1"/>
      <w:numFmt w:val="lowerRoman"/>
      <w:lvlText w:val="%6."/>
      <w:lvlJc w:val="right"/>
      <w:pPr>
        <w:ind w:left="3942" w:hanging="180"/>
      </w:pPr>
    </w:lvl>
    <w:lvl w:ilvl="6" w:tplc="4009000F" w:tentative="1">
      <w:start w:val="1"/>
      <w:numFmt w:val="decimal"/>
      <w:lvlText w:val="%7."/>
      <w:lvlJc w:val="left"/>
      <w:pPr>
        <w:ind w:left="4662" w:hanging="360"/>
      </w:pPr>
    </w:lvl>
    <w:lvl w:ilvl="7" w:tplc="40090019" w:tentative="1">
      <w:start w:val="1"/>
      <w:numFmt w:val="lowerLetter"/>
      <w:lvlText w:val="%8."/>
      <w:lvlJc w:val="left"/>
      <w:pPr>
        <w:ind w:left="5382" w:hanging="360"/>
      </w:pPr>
    </w:lvl>
    <w:lvl w:ilvl="8" w:tplc="40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5C3B0074"/>
    <w:multiLevelType w:val="multilevel"/>
    <w:tmpl w:val="05F49ECA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20" w15:restartNumberingAfterBreak="0">
    <w:nsid w:val="5F3B3006"/>
    <w:multiLevelType w:val="multilevel"/>
    <w:tmpl w:val="5F3B3006"/>
    <w:lvl w:ilvl="0">
      <w:start w:val="1"/>
      <w:numFmt w:val="decimal"/>
      <w:pStyle w:val="Heading1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21" w15:restartNumberingAfterBreak="0">
    <w:nsid w:val="6D7617D2"/>
    <w:multiLevelType w:val="multilevel"/>
    <w:tmpl w:val="4964D23E"/>
    <w:lvl w:ilvl="0">
      <w:start w:val="1"/>
      <w:numFmt w:val="decimal"/>
      <w:lvlText w:val="%1.0"/>
      <w:lvlJc w:val="left"/>
      <w:pPr>
        <w:ind w:left="288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37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hint="default"/>
      </w:rPr>
    </w:lvl>
  </w:abstractNum>
  <w:abstractNum w:abstractNumId="22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724C12E6"/>
    <w:multiLevelType w:val="hybridMultilevel"/>
    <w:tmpl w:val="7DCA3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C0B0E"/>
    <w:multiLevelType w:val="hybridMultilevel"/>
    <w:tmpl w:val="B0A2B64E"/>
    <w:lvl w:ilvl="0" w:tplc="E5661206">
      <w:start w:val="1"/>
      <w:numFmt w:val="lowerLetter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5" w15:restartNumberingAfterBreak="0">
    <w:nsid w:val="77D16543"/>
    <w:multiLevelType w:val="multilevel"/>
    <w:tmpl w:val="A2F4E930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26" w15:restartNumberingAfterBreak="0">
    <w:nsid w:val="7D7B378D"/>
    <w:multiLevelType w:val="hybridMultilevel"/>
    <w:tmpl w:val="58EA61D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3E8B5C0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8"/>
  </w:num>
  <w:num w:numId="4">
    <w:abstractNumId w:val="1"/>
  </w:num>
  <w:num w:numId="5">
    <w:abstractNumId w:val="24"/>
  </w:num>
  <w:num w:numId="6">
    <w:abstractNumId w:val="0"/>
  </w:num>
  <w:num w:numId="7">
    <w:abstractNumId w:val="11"/>
  </w:num>
  <w:num w:numId="8">
    <w:abstractNumId w:val="4"/>
  </w:num>
  <w:num w:numId="9">
    <w:abstractNumId w:val="22"/>
  </w:num>
  <w:num w:numId="10">
    <w:abstractNumId w:val="5"/>
  </w:num>
  <w:num w:numId="11">
    <w:abstractNumId w:val="19"/>
  </w:num>
  <w:num w:numId="12">
    <w:abstractNumId w:val="16"/>
  </w:num>
  <w:num w:numId="13">
    <w:abstractNumId w:val="7"/>
  </w:num>
  <w:num w:numId="14">
    <w:abstractNumId w:val="26"/>
  </w:num>
  <w:num w:numId="15">
    <w:abstractNumId w:val="10"/>
  </w:num>
  <w:num w:numId="16">
    <w:abstractNumId w:val="12"/>
  </w:num>
  <w:num w:numId="17">
    <w:abstractNumId w:val="15"/>
  </w:num>
  <w:num w:numId="18">
    <w:abstractNumId w:val="2"/>
  </w:num>
  <w:num w:numId="19">
    <w:abstractNumId w:val="13"/>
  </w:num>
  <w:num w:numId="20">
    <w:abstractNumId w:val="9"/>
  </w:num>
  <w:num w:numId="21">
    <w:abstractNumId w:val="18"/>
  </w:num>
  <w:num w:numId="22">
    <w:abstractNumId w:val="6"/>
  </w:num>
  <w:num w:numId="23">
    <w:abstractNumId w:val="14"/>
  </w:num>
  <w:num w:numId="24">
    <w:abstractNumId w:val="21"/>
  </w:num>
  <w:num w:numId="25">
    <w:abstractNumId w:val="17"/>
  </w:num>
  <w:num w:numId="26">
    <w:abstractNumId w:val="2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48"/>
    <w:rsid w:val="00001F1C"/>
    <w:rsid w:val="00013C8C"/>
    <w:rsid w:val="00022C60"/>
    <w:rsid w:val="00022FA5"/>
    <w:rsid w:val="00026D29"/>
    <w:rsid w:val="000303AE"/>
    <w:rsid w:val="000338AF"/>
    <w:rsid w:val="000359AC"/>
    <w:rsid w:val="00036058"/>
    <w:rsid w:val="00051B63"/>
    <w:rsid w:val="00051DCD"/>
    <w:rsid w:val="0006797A"/>
    <w:rsid w:val="00073731"/>
    <w:rsid w:val="00086B53"/>
    <w:rsid w:val="00094249"/>
    <w:rsid w:val="000A4A4F"/>
    <w:rsid w:val="000B1AF1"/>
    <w:rsid w:val="000C4B6C"/>
    <w:rsid w:val="000D4369"/>
    <w:rsid w:val="000E1CB6"/>
    <w:rsid w:val="000E627E"/>
    <w:rsid w:val="000F03CE"/>
    <w:rsid w:val="00133906"/>
    <w:rsid w:val="00145526"/>
    <w:rsid w:val="001544D1"/>
    <w:rsid w:val="0017617E"/>
    <w:rsid w:val="0018580D"/>
    <w:rsid w:val="001912E3"/>
    <w:rsid w:val="00195525"/>
    <w:rsid w:val="001A7104"/>
    <w:rsid w:val="001C4B6B"/>
    <w:rsid w:val="0022421F"/>
    <w:rsid w:val="00233836"/>
    <w:rsid w:val="0023707C"/>
    <w:rsid w:val="00237E89"/>
    <w:rsid w:val="00250744"/>
    <w:rsid w:val="002629E2"/>
    <w:rsid w:val="00263643"/>
    <w:rsid w:val="0026769A"/>
    <w:rsid w:val="002A09E8"/>
    <w:rsid w:val="002B1476"/>
    <w:rsid w:val="002B6CB4"/>
    <w:rsid w:val="002C1548"/>
    <w:rsid w:val="002C2E46"/>
    <w:rsid w:val="002D7196"/>
    <w:rsid w:val="002E45E5"/>
    <w:rsid w:val="00327745"/>
    <w:rsid w:val="0033036E"/>
    <w:rsid w:val="003339AA"/>
    <w:rsid w:val="00347666"/>
    <w:rsid w:val="0035178C"/>
    <w:rsid w:val="003600DD"/>
    <w:rsid w:val="00374B63"/>
    <w:rsid w:val="003A0DB6"/>
    <w:rsid w:val="003C32A9"/>
    <w:rsid w:val="003E0D4A"/>
    <w:rsid w:val="003E2A46"/>
    <w:rsid w:val="003F5473"/>
    <w:rsid w:val="0042148A"/>
    <w:rsid w:val="0043293E"/>
    <w:rsid w:val="00435525"/>
    <w:rsid w:val="00446CD1"/>
    <w:rsid w:val="004535BA"/>
    <w:rsid w:val="00460F11"/>
    <w:rsid w:val="004716DD"/>
    <w:rsid w:val="004723C7"/>
    <w:rsid w:val="004B041A"/>
    <w:rsid w:val="00506DF1"/>
    <w:rsid w:val="00521AAD"/>
    <w:rsid w:val="00535831"/>
    <w:rsid w:val="00555CD5"/>
    <w:rsid w:val="00575ABB"/>
    <w:rsid w:val="005A3762"/>
    <w:rsid w:val="005B6367"/>
    <w:rsid w:val="005C3F0C"/>
    <w:rsid w:val="005C70B4"/>
    <w:rsid w:val="005D75EB"/>
    <w:rsid w:val="005D7974"/>
    <w:rsid w:val="005F45EC"/>
    <w:rsid w:val="0060350D"/>
    <w:rsid w:val="0060534F"/>
    <w:rsid w:val="0063068B"/>
    <w:rsid w:val="00637198"/>
    <w:rsid w:val="0064106B"/>
    <w:rsid w:val="00652DB9"/>
    <w:rsid w:val="00665C2A"/>
    <w:rsid w:val="00667B8B"/>
    <w:rsid w:val="006705FF"/>
    <w:rsid w:val="0067643A"/>
    <w:rsid w:val="00685705"/>
    <w:rsid w:val="00694B6A"/>
    <w:rsid w:val="006B7C74"/>
    <w:rsid w:val="006C5D02"/>
    <w:rsid w:val="006D0DF6"/>
    <w:rsid w:val="006D1730"/>
    <w:rsid w:val="006D21E4"/>
    <w:rsid w:val="006F13BD"/>
    <w:rsid w:val="007017CB"/>
    <w:rsid w:val="007028B7"/>
    <w:rsid w:val="00710560"/>
    <w:rsid w:val="00712477"/>
    <w:rsid w:val="00717D56"/>
    <w:rsid w:val="0073598B"/>
    <w:rsid w:val="00745106"/>
    <w:rsid w:val="00766E88"/>
    <w:rsid w:val="00784F9A"/>
    <w:rsid w:val="007965A1"/>
    <w:rsid w:val="007A11FE"/>
    <w:rsid w:val="007A5284"/>
    <w:rsid w:val="007A6AB4"/>
    <w:rsid w:val="007D01C9"/>
    <w:rsid w:val="007D3A27"/>
    <w:rsid w:val="007D548B"/>
    <w:rsid w:val="00802966"/>
    <w:rsid w:val="00806C37"/>
    <w:rsid w:val="00815187"/>
    <w:rsid w:val="0081722B"/>
    <w:rsid w:val="00834302"/>
    <w:rsid w:val="0086738D"/>
    <w:rsid w:val="00882F62"/>
    <w:rsid w:val="008833E7"/>
    <w:rsid w:val="0089218D"/>
    <w:rsid w:val="00893771"/>
    <w:rsid w:val="008A5720"/>
    <w:rsid w:val="008D0A7C"/>
    <w:rsid w:val="008D0EB9"/>
    <w:rsid w:val="008E30FF"/>
    <w:rsid w:val="008E3531"/>
    <w:rsid w:val="00905A82"/>
    <w:rsid w:val="009246EA"/>
    <w:rsid w:val="00924C5E"/>
    <w:rsid w:val="00943BC3"/>
    <w:rsid w:val="00957B9A"/>
    <w:rsid w:val="00960EBA"/>
    <w:rsid w:val="00984151"/>
    <w:rsid w:val="0098704E"/>
    <w:rsid w:val="009A2A0A"/>
    <w:rsid w:val="009A41B5"/>
    <w:rsid w:val="009C1A83"/>
    <w:rsid w:val="009C3077"/>
    <w:rsid w:val="009C5DB3"/>
    <w:rsid w:val="009D1D19"/>
    <w:rsid w:val="009E5B7A"/>
    <w:rsid w:val="00A16863"/>
    <w:rsid w:val="00A2271F"/>
    <w:rsid w:val="00A30913"/>
    <w:rsid w:val="00A4748B"/>
    <w:rsid w:val="00A47979"/>
    <w:rsid w:val="00A47DD4"/>
    <w:rsid w:val="00A60A0E"/>
    <w:rsid w:val="00A64D27"/>
    <w:rsid w:val="00A706CA"/>
    <w:rsid w:val="00AA171E"/>
    <w:rsid w:val="00AA7796"/>
    <w:rsid w:val="00AD066F"/>
    <w:rsid w:val="00AD5B73"/>
    <w:rsid w:val="00AE46ED"/>
    <w:rsid w:val="00B12739"/>
    <w:rsid w:val="00B1526D"/>
    <w:rsid w:val="00B32023"/>
    <w:rsid w:val="00B37CDE"/>
    <w:rsid w:val="00B41EAD"/>
    <w:rsid w:val="00B4639E"/>
    <w:rsid w:val="00B46E76"/>
    <w:rsid w:val="00B625D7"/>
    <w:rsid w:val="00B63D74"/>
    <w:rsid w:val="00B8250B"/>
    <w:rsid w:val="00B84773"/>
    <w:rsid w:val="00B85CE2"/>
    <w:rsid w:val="00B95F81"/>
    <w:rsid w:val="00BA267A"/>
    <w:rsid w:val="00BA2CB6"/>
    <w:rsid w:val="00BB5821"/>
    <w:rsid w:val="00BF0A1D"/>
    <w:rsid w:val="00C05CBE"/>
    <w:rsid w:val="00C201B6"/>
    <w:rsid w:val="00C87446"/>
    <w:rsid w:val="00C954E8"/>
    <w:rsid w:val="00CA7CCF"/>
    <w:rsid w:val="00CC6529"/>
    <w:rsid w:val="00CD1380"/>
    <w:rsid w:val="00CE7EDA"/>
    <w:rsid w:val="00D01BC9"/>
    <w:rsid w:val="00D06945"/>
    <w:rsid w:val="00D2290D"/>
    <w:rsid w:val="00D24D35"/>
    <w:rsid w:val="00D25BA9"/>
    <w:rsid w:val="00D33A70"/>
    <w:rsid w:val="00D343C0"/>
    <w:rsid w:val="00D467B3"/>
    <w:rsid w:val="00D47CB5"/>
    <w:rsid w:val="00D51BC7"/>
    <w:rsid w:val="00DA26D8"/>
    <w:rsid w:val="00DC169B"/>
    <w:rsid w:val="00DD112D"/>
    <w:rsid w:val="00DE01FA"/>
    <w:rsid w:val="00DF4259"/>
    <w:rsid w:val="00DF6BCE"/>
    <w:rsid w:val="00E01710"/>
    <w:rsid w:val="00E13FD9"/>
    <w:rsid w:val="00E176B5"/>
    <w:rsid w:val="00E24BFA"/>
    <w:rsid w:val="00E250E7"/>
    <w:rsid w:val="00E33361"/>
    <w:rsid w:val="00E423C6"/>
    <w:rsid w:val="00E664FA"/>
    <w:rsid w:val="00E74459"/>
    <w:rsid w:val="00E843D1"/>
    <w:rsid w:val="00E97248"/>
    <w:rsid w:val="00EA537C"/>
    <w:rsid w:val="00EF5A44"/>
    <w:rsid w:val="00F12FE2"/>
    <w:rsid w:val="00F47112"/>
    <w:rsid w:val="00F570BC"/>
    <w:rsid w:val="00F66933"/>
    <w:rsid w:val="00F71A5E"/>
    <w:rsid w:val="00F724B3"/>
    <w:rsid w:val="00FD33B3"/>
    <w:rsid w:val="00FE2BC2"/>
    <w:rsid w:val="00FE6536"/>
    <w:rsid w:val="00FE79B7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6D7B7A7"/>
  <w15:docId w15:val="{58705A7B-0285-4DDF-A8C3-ADD017B2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23C6"/>
    <w:pPr>
      <w:keepNext/>
      <w:numPr>
        <w:numId w:val="27"/>
      </w:numPr>
      <w:tabs>
        <w:tab w:val="left" w:pos="1080"/>
      </w:tabs>
      <w:spacing w:after="60" w:line="320" w:lineRule="exact"/>
      <w:jc w:val="both"/>
      <w:outlineLvl w:val="0"/>
    </w:pPr>
    <w:rPr>
      <w:rFonts w:ascii="Verdana" w:hAnsi="Verdana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23C6"/>
    <w:pPr>
      <w:keepNext/>
      <w:numPr>
        <w:ilvl w:val="1"/>
        <w:numId w:val="27"/>
      </w:numPr>
      <w:spacing w:before="240" w:after="60"/>
      <w:outlineLvl w:val="1"/>
    </w:pPr>
    <w:rPr>
      <w:rFonts w:ascii="Arial" w:hAnsi="Arial"/>
      <w:b/>
      <w:i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23C6"/>
    <w:pPr>
      <w:keepNext/>
      <w:numPr>
        <w:ilvl w:val="2"/>
        <w:numId w:val="27"/>
      </w:numPr>
      <w:spacing w:before="240" w:after="60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423C6"/>
    <w:pPr>
      <w:keepNext/>
      <w:numPr>
        <w:ilvl w:val="3"/>
        <w:numId w:val="27"/>
      </w:numPr>
      <w:tabs>
        <w:tab w:val="left" w:pos="1080"/>
      </w:tabs>
      <w:spacing w:after="60" w:line="320" w:lineRule="exact"/>
      <w:jc w:val="center"/>
      <w:outlineLvl w:val="3"/>
    </w:pPr>
    <w:rPr>
      <w:rFonts w:ascii="Times" w:hAnsi="Times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23C6"/>
    <w:pPr>
      <w:keepNext/>
      <w:numPr>
        <w:ilvl w:val="4"/>
        <w:numId w:val="27"/>
      </w:numPr>
      <w:tabs>
        <w:tab w:val="left" w:pos="1080"/>
      </w:tabs>
      <w:spacing w:after="60" w:line="320" w:lineRule="exact"/>
      <w:jc w:val="both"/>
      <w:outlineLvl w:val="4"/>
    </w:pPr>
    <w:rPr>
      <w:rFonts w:ascii="Times" w:hAnsi="Times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423C6"/>
    <w:pPr>
      <w:keepNext/>
      <w:numPr>
        <w:ilvl w:val="5"/>
        <w:numId w:val="27"/>
      </w:numPr>
      <w:tabs>
        <w:tab w:val="left" w:pos="1080"/>
      </w:tabs>
      <w:spacing w:before="60" w:after="60" w:line="320" w:lineRule="exact"/>
      <w:jc w:val="center"/>
      <w:outlineLvl w:val="5"/>
    </w:pPr>
    <w:rPr>
      <w:rFonts w:ascii="Times" w:hAnsi="Times"/>
      <w:b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423C6"/>
    <w:pPr>
      <w:numPr>
        <w:ilvl w:val="6"/>
        <w:numId w:val="27"/>
      </w:numPr>
      <w:spacing w:before="240" w:after="60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3C6"/>
    <w:pPr>
      <w:numPr>
        <w:ilvl w:val="7"/>
        <w:numId w:val="27"/>
      </w:num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423C6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9724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97248"/>
    <w:rPr>
      <w:rFonts w:ascii="Courier New" w:eastAsia="Times New Roman" w:hAnsi="Courier New" w:cs="Courier New"/>
      <w:sz w:val="20"/>
      <w:lang w:bidi="ar-SA"/>
    </w:rPr>
  </w:style>
  <w:style w:type="paragraph" w:styleId="Header">
    <w:name w:val="header"/>
    <w:basedOn w:val="Normal"/>
    <w:link w:val="HeaderChar"/>
    <w:rsid w:val="00E972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9724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E972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9724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C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C5E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64106B"/>
    <w:pPr>
      <w:ind w:left="720"/>
      <w:contextualSpacing/>
    </w:pPr>
  </w:style>
  <w:style w:type="table" w:styleId="TableGrid">
    <w:name w:val="Table Grid"/>
    <w:basedOn w:val="TableNormal"/>
    <w:uiPriority w:val="59"/>
    <w:rsid w:val="00CC6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086B53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6B53"/>
    <w:rPr>
      <w:rFonts w:ascii="Helvetica" w:eastAsia="Times New Roman" w:hAnsi="Helvetica" w:cs="Times New Roman"/>
      <w:sz w:val="24"/>
      <w:lang w:bidi="ar-SA"/>
    </w:rPr>
  </w:style>
  <w:style w:type="paragraph" w:customStyle="1" w:styleId="Default">
    <w:name w:val="Default"/>
    <w:rsid w:val="009D1D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82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E423C6"/>
    <w:rPr>
      <w:rFonts w:ascii="Verdana" w:eastAsia="Times New Roman" w:hAnsi="Verdana" w:cs="Times New Roman"/>
      <w:b/>
      <w:sz w:val="28"/>
      <w:szCs w:val="24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9"/>
    <w:rsid w:val="00E423C6"/>
    <w:rPr>
      <w:rFonts w:ascii="Arial" w:eastAsia="Times New Roman" w:hAnsi="Arial" w:cs="Times New Roman"/>
      <w:b/>
      <w:i/>
      <w:sz w:val="24"/>
      <w:lang w:val="en-GB" w:bidi="ar-SA"/>
    </w:rPr>
  </w:style>
  <w:style w:type="character" w:customStyle="1" w:styleId="Heading3Char">
    <w:name w:val="Heading 3 Char"/>
    <w:basedOn w:val="DefaultParagraphFont"/>
    <w:link w:val="Heading3"/>
    <w:uiPriority w:val="99"/>
    <w:rsid w:val="00E423C6"/>
    <w:rPr>
      <w:rFonts w:ascii="Times New Roman" w:eastAsia="Times New Roman" w:hAnsi="Times New Roman" w:cs="Times New Roman"/>
      <w:b/>
      <w:sz w:val="24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E423C6"/>
    <w:rPr>
      <w:rFonts w:ascii="Times" w:eastAsia="Times New Roman" w:hAnsi="Times" w:cs="Times New Roman"/>
      <w:sz w:val="24"/>
      <w:lang w:val="en-GB" w:bidi="ar-SA"/>
    </w:rPr>
  </w:style>
  <w:style w:type="character" w:customStyle="1" w:styleId="Heading5Char">
    <w:name w:val="Heading 5 Char"/>
    <w:basedOn w:val="DefaultParagraphFont"/>
    <w:link w:val="Heading5"/>
    <w:uiPriority w:val="99"/>
    <w:rsid w:val="00E423C6"/>
    <w:rPr>
      <w:rFonts w:ascii="Times" w:eastAsia="Times New Roman" w:hAnsi="Times" w:cs="Times New Roman"/>
      <w:sz w:val="24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E423C6"/>
    <w:rPr>
      <w:rFonts w:ascii="Times" w:eastAsia="Times New Roman" w:hAnsi="Times" w:cs="Times New Roman"/>
      <w:b/>
      <w:sz w:val="24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9"/>
    <w:rsid w:val="00E423C6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9"/>
    <w:rsid w:val="00E423C6"/>
    <w:rPr>
      <w:rFonts w:ascii="Times New Roman" w:eastAsia="Times New Roman" w:hAnsi="Times New Roman" w:cs="Times New Roman"/>
      <w:i/>
      <w:iCs/>
      <w:sz w:val="24"/>
      <w:szCs w:val="24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9"/>
    <w:rsid w:val="00E423C6"/>
    <w:rPr>
      <w:rFonts w:ascii="Arial" w:eastAsia="Times New Roman" w:hAnsi="Arial" w:cs="Arial"/>
      <w:szCs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A171E"/>
    <w:pPr>
      <w:widowControl w:val="0"/>
      <w:autoSpaceDE w:val="0"/>
      <w:autoSpaceDN w:val="0"/>
    </w:pPr>
    <w:rPr>
      <w:sz w:val="22"/>
      <w:szCs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8C097-0C76-454A-A14B-64184BE9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60000164</dc:creator>
  <cp:lastModifiedBy>Venkatesh Karri {वेंकटेश कर्री}</cp:lastModifiedBy>
  <cp:revision>23</cp:revision>
  <cp:lastPrinted>2021-12-14T06:56:00Z</cp:lastPrinted>
  <dcterms:created xsi:type="dcterms:W3CDTF">2020-06-22T13:25:00Z</dcterms:created>
  <dcterms:modified xsi:type="dcterms:W3CDTF">2022-08-08T04:49:00Z</dcterms:modified>
</cp:coreProperties>
</file>